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附件2</w:t>
      </w:r>
      <w:bookmarkStart w:id="0" w:name="_GoBack"/>
      <w:bookmarkEnd w:id="0"/>
    </w:p>
    <w:p>
      <w:pPr>
        <w:ind w:firstLine="1124" w:firstLineChars="350"/>
        <w:jc w:val="center"/>
        <w:rPr>
          <w:rFonts w:hint="eastAsia" w:ascii="华文仿宋" w:hAnsi="华文仿宋" w:eastAsia="华文仿宋" w:cs="楷体"/>
          <w:szCs w:val="21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全国通信专业技术人员职业水平考试各专业考试用书、考试大纲对照表</w:t>
      </w:r>
    </w:p>
    <w:tbl>
      <w:tblPr>
        <w:tblStyle w:val="6"/>
        <w:tblW w:w="153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559"/>
        <w:gridCol w:w="4819"/>
        <w:gridCol w:w="7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1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级别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专业名称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考试用书</w:t>
            </w:r>
          </w:p>
        </w:tc>
        <w:tc>
          <w:tcPr>
            <w:tcW w:w="788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考试大纲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1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初级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不分专业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楷体"/>
                <w:sz w:val="24"/>
              </w:rPr>
              <w:t>《通信专业综合能力》(初级)</w:t>
            </w:r>
          </w:p>
        </w:tc>
        <w:tc>
          <w:tcPr>
            <w:tcW w:w="788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全国通信专业技术人员职业水平考试大纲（初级）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楷体"/>
                <w:sz w:val="24"/>
              </w:rPr>
              <w:t>《通信专业实务》(初级)</w:t>
            </w:r>
          </w:p>
        </w:tc>
        <w:tc>
          <w:tcPr>
            <w:tcW w:w="788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1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中级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交换技术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楷体"/>
                <w:sz w:val="24"/>
              </w:rPr>
              <w:t>《通信专业综合能力》(中级)</w:t>
            </w:r>
          </w:p>
        </w:tc>
        <w:tc>
          <w:tcPr>
            <w:tcW w:w="788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全国通信专业技术人员职业水平考试大纲（中级）—交换技术与网络管控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宋体" w:hAnsi="宋体" w:cs="楷体"/>
                <w:sz w:val="24"/>
              </w:rPr>
            </w:pPr>
            <w:r>
              <w:rPr>
                <w:rFonts w:hint="eastAsia" w:ascii="宋体" w:hAnsi="宋体" w:cs="楷体"/>
                <w:sz w:val="24"/>
              </w:rPr>
              <w:t>《通信专业实务 交换技术与网络管控》</w:t>
            </w:r>
          </w:p>
        </w:tc>
        <w:tc>
          <w:tcPr>
            <w:tcW w:w="788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传输与接入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楷体"/>
                <w:sz w:val="24"/>
              </w:rPr>
              <w:t>《通信专业综合能力》(中级)</w:t>
            </w:r>
          </w:p>
        </w:tc>
        <w:tc>
          <w:tcPr>
            <w:tcW w:w="788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全国通信专业技术人员职业水平考试大纲（中级）—传输与接入（有线）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宋体" w:hAnsi="宋体" w:cs="楷体"/>
                <w:sz w:val="24"/>
              </w:rPr>
            </w:pPr>
            <w:r>
              <w:rPr>
                <w:rFonts w:hint="eastAsia" w:ascii="宋体" w:hAnsi="宋体" w:cs="楷体"/>
                <w:sz w:val="24"/>
              </w:rPr>
              <w:t>《通信专业实务 传输与接入（有线）》</w:t>
            </w:r>
          </w:p>
        </w:tc>
        <w:tc>
          <w:tcPr>
            <w:tcW w:w="788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楷体"/>
                <w:sz w:val="24"/>
              </w:rPr>
              <w:t>《通信专业综合能力》(中级)</w:t>
            </w:r>
          </w:p>
        </w:tc>
        <w:tc>
          <w:tcPr>
            <w:tcW w:w="788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全国通信专业技术人员职业水平考试大纲（中级）—传输与接入（无线）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宋体" w:hAnsi="宋体" w:cs="楷体"/>
                <w:sz w:val="24"/>
              </w:rPr>
            </w:pPr>
            <w:r>
              <w:rPr>
                <w:rFonts w:hint="eastAsia" w:ascii="宋体" w:hAnsi="宋体" w:cs="楷体"/>
                <w:sz w:val="24"/>
              </w:rPr>
              <w:t>《通信专业实务 传输与接入（无线）》</w:t>
            </w:r>
          </w:p>
        </w:tc>
        <w:tc>
          <w:tcPr>
            <w:tcW w:w="788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终端与业务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楷体"/>
                <w:sz w:val="24"/>
              </w:rPr>
              <w:t>《通信专业综合能力》(中级)</w:t>
            </w:r>
          </w:p>
        </w:tc>
        <w:tc>
          <w:tcPr>
            <w:tcW w:w="788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全国通信专业技术人员职业水平考试大纲（中级）—终端与业务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宋体" w:hAnsi="宋体" w:cs="楷体"/>
                <w:sz w:val="24"/>
              </w:rPr>
            </w:pPr>
            <w:r>
              <w:rPr>
                <w:rFonts w:hint="eastAsia" w:ascii="宋体" w:hAnsi="宋体" w:cs="楷体"/>
                <w:sz w:val="24"/>
              </w:rPr>
              <w:t>《通信专业实务 终端与业务》</w:t>
            </w:r>
          </w:p>
        </w:tc>
        <w:tc>
          <w:tcPr>
            <w:tcW w:w="788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互联网技术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楷体"/>
                <w:sz w:val="24"/>
              </w:rPr>
              <w:t>《通信专业综合能力》(中级)</w:t>
            </w:r>
          </w:p>
        </w:tc>
        <w:tc>
          <w:tcPr>
            <w:tcW w:w="788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全国通信专业技术人员职业水平考试大纲（中级）—互联网技术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宋体" w:hAnsi="宋体" w:cs="楷体"/>
                <w:sz w:val="24"/>
              </w:rPr>
            </w:pPr>
            <w:r>
              <w:rPr>
                <w:rFonts w:hint="eastAsia" w:ascii="宋体" w:hAnsi="宋体" w:cs="楷体"/>
                <w:sz w:val="24"/>
              </w:rPr>
              <w:t>《通信专业实务 互联网技术》</w:t>
            </w:r>
          </w:p>
        </w:tc>
        <w:tc>
          <w:tcPr>
            <w:tcW w:w="788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设备环境</w:t>
            </w: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楷体"/>
                <w:sz w:val="24"/>
              </w:rPr>
              <w:t>《通信专业综合能力》(中级)</w:t>
            </w:r>
          </w:p>
        </w:tc>
        <w:tc>
          <w:tcPr>
            <w:tcW w:w="788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全国通信专业技术人员职业水平考试大纲（中级）—动力与环境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1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819" w:type="dxa"/>
            <w:vAlign w:val="center"/>
          </w:tcPr>
          <w:p>
            <w:pPr>
              <w:jc w:val="center"/>
              <w:rPr>
                <w:rFonts w:hint="eastAsia" w:ascii="宋体" w:hAnsi="宋体" w:cs="楷体"/>
                <w:sz w:val="24"/>
              </w:rPr>
            </w:pPr>
            <w:r>
              <w:rPr>
                <w:rFonts w:hint="eastAsia" w:ascii="宋体" w:hAnsi="宋体" w:cs="楷体"/>
                <w:sz w:val="24"/>
              </w:rPr>
              <w:t>《通信专业实务 动力与环境》</w:t>
            </w:r>
          </w:p>
        </w:tc>
        <w:tc>
          <w:tcPr>
            <w:tcW w:w="788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689" w:right="1440" w:bottom="1123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12286"/>
    <w:rsid w:val="0CC1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ca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2020-07-09T10:05:00Z</dcterms:created>
  <dc:creator>明月</dc:creator>
  <cp:lastModifiedBy>明月</cp:lastModifiedBy>
  <dcterms:modified xsi:type="dcterms:W3CDTF">2020-07-09T10:06:54Z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