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pacing w:val="11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spacing w:val="11"/>
          <w:kern w:val="0"/>
          <w:sz w:val="32"/>
          <w:szCs w:val="32"/>
          <w:shd w:val="clear" w:color="auto" w:fill="FFFFFF"/>
          <w:lang w:val="en-US" w:eastAsia="zh-CN" w:bidi="ar"/>
        </w:rPr>
        <w:t>附件3：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  <w:t>陕西省5G融合应用标杆推动项目</w:t>
      </w:r>
    </w:p>
    <w:bookmarkEnd w:id="0"/>
    <w:p>
      <w:pPr>
        <w:pStyle w:val="2"/>
        <w:spacing w:after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732"/>
        <w:gridCol w:w="2069"/>
        <w:gridCol w:w="2273"/>
        <w:gridCol w:w="3597"/>
        <w:gridCol w:w="2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tblHeader/>
        </w:trPr>
        <w:tc>
          <w:tcPr>
            <w:tcW w:w="41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行业属性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联合单位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5G助力智能制造，跑出中国加速度—中车集团实现数字化升级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先进制造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中国电信股份有限公司西安分公司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中车永济电机有限公司,中电信智能网络科技有限公司,中兴通讯股份有限公司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矿用5G 视觉巡检机器人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能源有色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中移系统集成有限公司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中国移动通信集团陕西有限公司,华电煤业集团数智技术有限公司,陕西省互联网协会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5G空地一体化航空专网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先进制造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 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中国移动通信集团设计院有限公司陕西分公司,中国飞行试验研究院,中兴通讯股份有限公司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智慧矿山放风筝——三道沟煤矿矿用 5G 通讯系统建设服务项目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能源有色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中国电信股份有限公司榆林分公司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三道沟煤矿,华为技术有限公司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第六届：陕西区域赛二等奖、5G+智慧能源有色专题赛二等奖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5G超密智能立体组网 深度激发旅游经济新活力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中国移动通信集团设计院有限公司陕西分公司,中兴通讯股份有限公司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 5G＋智慧教育项目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中国电信股份有限公司陕西分公司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第六届：陕西区域赛二等奖、5G+智慧教育专题赛二等奖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中航发莱特5G智能制造项目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先进制造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中国电信股份有限公司西安分公司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西安西航集团莱特航空制造技术有限公司,中国电信天翼物联科技有限公司,中电信智能网络科技有限公司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陕西省西咸消防5G网联无人机消防救援项目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西咸新区消防救援支队,中移（成都）信息通信科技有限公司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第六届：陕西区域赛二等奖、5G＋应用融合技术三等奖      第五届：5G＋智慧交通二等奖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从野生朱鹮监测入手，做秦岭保护卫士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守住矿产资源红线-5G多机低空智联协同助力矿产资源防盗采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能源有色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神木市能源局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中国联合网络通信有限公司榆林市分公司,联通数字科技有限公司,广东中科凯泽信息科技有限公司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龙腾半导体:科技转型大升级，5G工厂展风采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先进制造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中国电信股份有限公司西安分公司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龙腾半导体股份有限公司,天翼物联科技有限公司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5G无人机“端-管-云”智慧环保解决方案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西安因诺航空科技有限公司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中国联合网络通信有限公司陕西省分公司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陕西电信与陕西万达打造5G智慧综合体运营合作项目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商业金融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中国电信股份有限公司西安分公司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5G+赋能西安市儿童医院智慧医院建设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医疗健康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西安市儿童医院,中移系统集成有限公司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陕西铁塔AI“云质检”平台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中国铁塔股份有限公司陕西省分公司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5G专网赋能智慧校园，多方融合构建学习空间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中国联合网络通信有限公司西安市分公司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西安邮电大学,北京世纪超星信息技术发展有限责任公司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5G技术助力院前急救争分夺秒抢救生命：引领急救护理技术再升级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医疗健康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中国联合网络通信有限公司宝鸡市分公司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中国联合网络通信有限公司陕西省分公司,联通(广东)产业互联网有限公司,宝鸡市中心医院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5G赋能轨道交通集群，推动西交院智慧教育发展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中国电信股份有限公司西安鄠邑区分公司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给煤矿安“电子眼”，给生命筑“安全线”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能源有色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神木市能源局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神木市信息产业发展集团有限公司,中国联合网络通信有限公司榆林市分公司,应急管理部信息研究院,上海翱晟信息科技有限公司,西安科技大学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5G赋能西安电子科技大学智慧教育新实践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中国联合网络通信有限公司陕西省分公司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西安电子科技大学,华为技术有限公司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陕西师范大学5G赋能城乡教育均衡发展综合评价 助力学生全面成长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中国电信股份有限公司西安分公司,西安腾业信息技术有限公司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第六届：5G+智慧教育专题赛二等奖、陕西区域赛三等奖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5G+智慧计量贸易管理系统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商业金融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中国移动通信集团陕西有限公司,中移物联网有限责任公司,西安市场监督管理局,西安拓米网络科技有限公司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城市安全风险综合监测预警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公安应急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中国联合网络通信有限公司西安市分公司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基于5G助力西安市公安局新一代移动警务服务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公安应急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中国联合网络通信有限公司西安市分公司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双千兆赋能，严守耕地保护红线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点亮城市智慧眼，护航平安回家路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中国电信股份有限公司西安分公司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中电信智能网络科技有限公司,天翼物联科技有限公司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昆明池景区5G组网项目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中国电信股份有限公司咸阳分公司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中电信数智科技有限公司陕西分公司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中国航油西北公司5G+安全生产数据整合项目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先进制造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中国联合网络通信有限公司西安市分公司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中国航空油料有限责任公司西安分公司,联通数字科技有限公司陕西分公司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陕煤集团神木红柳林矿业有限公司矿用移动通讯系统升级项目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能源有色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中国电信股份有限公司榆林分公司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铁塔5G虚拟专网，领航新基建时代信息高速公路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能源有色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中国联合网络通信有限公司宝鸡市分公司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中国铁塔股份有限公司陕西省分公司,中国联合网络通信有限公司陕西省分公司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中国科学院国家授时中心5G高精度光纤授时系统项目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中国移动通信集团陕西有限公司,中国科学院国家授时中心,中国移动通信集团有限公司,中国移动通信集团设计院有限公司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“5G+直播”，让科技走进直播间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个人应用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中国联合网络通信有限公司陕西省分公司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第六届：陕西区域赛三等奖、5G+农业专题赛优秀奖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秦汉新城5G智慧旅游项目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陕西省西咸新区秦汉新城管委会,中移（成都）信息通信科技有限公司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5G科技引领旅游行业信息化、智能化与数字化转型新篇章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中国联合网络通信有限公司宝鸡市分公司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5G应用创新赋能按下山阳综合交通建设“加速键”,驱动智慧交通新发展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中国电信股份有限公司陕西分公司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西安巨龙软件信息技术有限公司,山阳县交通运输局,天翼物联科技有限公司,中电信智能网络科技有限公司,中兴通讯股份有限公司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高职院校“5G+智慧教育”示范项目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中国电信股份有限公司渭南分公司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陕西省铁路工程职业技术学院,渭南市科技局,中兴通讯股份有限公司,天翼物联科技有限公司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无边“5G”覆三秦屏障，县域治理化小城万事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中国联合网络通信有限公司咸阳市分公司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中共长武县委政法委员会,中国联合网络通信有限公司陕西省分公司,云粒智慧科技有限公司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5G助力绿色智慧钢厂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先进制造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中国电信股份有限公司渭南分公司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陕西龙门钢铁（集团）有限责任公司,中冶南方工程技术有限公司,中兴通讯股份有限公司,中电信智能网络科技有限公司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建设智能洗选煤 助力能源有绿色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能源有色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中国联合网络通信有限公司咸阳市分公司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北京陕煤新型能源科技有限公司,西安华云智联信息有限公司,陕西彬长小庄矿业有限公司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C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雁塔区“5G+创新型智慧城市项目”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C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西安未来产业城新基建发展有限公司,中移雄安信息通信科技有限公司,广州瀚信通信科技股份有限公司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C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          第五届：5G＋智慧城市三等奖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5G内生智能，助力丝路长安文旅融合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中兴通讯股份有限公司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基于5G+XR/MR传播红色文化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中移（成都）信息通信科技有限公司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基于5G无人机等5G先进技术的河湖长应用项目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水利海洋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中国移动通信集团陕西有限公司安康分公司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中移系统集成有限公司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西安航空基地双碳管理运营服务平台项目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能源有色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中国移动通信集团陕西有限公司,西安航空基地信息产业发展有限公司,中移（上海）信息通信科技有限公司,中移物联网有限公司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5G“社区来帮忙”数字平台助力打造社区治理新模式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中国电信股份有限公司汉中分公司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第六届：陕西区域赛三等奖、5G+智慧城市专题赛三等奖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商州公安5G智慧警务项目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公安应急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中国电信股份有限公司商洛分公司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商洛市文化和旅游局5G+慢直播建设项目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5G+千兆光网赋能西安烟草“丝路情”融媒，促进端到端协同发展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中国联合网络通信有限公司陕西省分公司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西安市烟草专卖局（公司）,中电科普天科技股份有限公司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5G+IOT等技术推动现代化畜牧业建设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中移建设有限公司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5G智慧语言教学环境应用试点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西安外国语大学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中国电信西安分公司，上海凌极软件有限公司，科大讯飞股份有限公司，成都威爱数矩科技有限公司，超星泛雅集团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第六届：5G+智慧教育专题赛二等奖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基于5G路网协同多源数据融合的交通基础设施数字化应用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中国电信股份有限公司陕西分公司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陕西交控运营管理公司，陕西高速检测公司，陕西高速星展公司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第六届：5G+交通运输专题赛二等奖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5G智慧门店应用平台项目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商业金融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西安每一天便利超市连锁有限公司，中移物联网有限公司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第六届：5G+商业金融专题赛三等奖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5G赋能全民健康保险，跑出民生加速度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医疗健康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中移(成都) 信息通信科技有限公司，大美州保险经纪有限公司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第六届：5G+医疗健康专题赛三等奖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5G让自有算法落地，赋能新型智慧物流园区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中国电信股份有限公司陕西分公司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陕西省物流集团有限责任公司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第六届：5G+交通运输专题赛三等奖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中国人民财产保险股份有限公司陕西省分公司移动通信服务项目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商业金融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中国人民财产保险股份有限公司陕西省分公司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第六届：5G+商业金融专题赛优秀奖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西安交大二附院5G无人机医疗配送项目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医疗健康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西安交通大学第二附属医院，成都产能研究院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C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第六届：5G+医疗健康专题赛优秀奖  第五届：5G＋智慧医疗专题赛优秀奖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宝鸡市金台区5G社会治理网格化服务管理平台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中国电信集团有限公司宝鸡分公司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中共宝鸡市金台区政法委员会，中电鸿信信息科技有限公司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第六届：5G+智慧城市专题赛优秀奖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16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5G助力富平生态水泥项目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能源有色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中国联合网络通信有限公司陕西省分公司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中兴通讯股份有限公司，陕西生态水泥股份有限公司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第六届：5G+能源有色专题赛优秀奖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YzdkOGYzMzFjZDExZjQzY2I3NDhhMDdkMmJiZjYifQ=="/>
  </w:docVars>
  <w:rsids>
    <w:rsidRoot w:val="3FC917BA"/>
    <w:rsid w:val="09965645"/>
    <w:rsid w:val="0B2ECEE7"/>
    <w:rsid w:val="0FF7A478"/>
    <w:rsid w:val="1573093F"/>
    <w:rsid w:val="19E30FF3"/>
    <w:rsid w:val="29362F86"/>
    <w:rsid w:val="2F7DB369"/>
    <w:rsid w:val="31A35F1E"/>
    <w:rsid w:val="397E4586"/>
    <w:rsid w:val="3ABF1D62"/>
    <w:rsid w:val="3BFA30F3"/>
    <w:rsid w:val="3FC917BA"/>
    <w:rsid w:val="3FFFE463"/>
    <w:rsid w:val="45630245"/>
    <w:rsid w:val="4F1C48A0"/>
    <w:rsid w:val="537D9754"/>
    <w:rsid w:val="5FAB7543"/>
    <w:rsid w:val="68FB8763"/>
    <w:rsid w:val="6AE34C39"/>
    <w:rsid w:val="6BF95126"/>
    <w:rsid w:val="71DA6346"/>
    <w:rsid w:val="76FE3F80"/>
    <w:rsid w:val="77776822"/>
    <w:rsid w:val="7795E121"/>
    <w:rsid w:val="787FE84A"/>
    <w:rsid w:val="7B2D350C"/>
    <w:rsid w:val="7D3C46D8"/>
    <w:rsid w:val="7D7809E9"/>
    <w:rsid w:val="7EEA122D"/>
    <w:rsid w:val="7FBD832C"/>
    <w:rsid w:val="7FBF0284"/>
    <w:rsid w:val="9BEF3A3C"/>
    <w:rsid w:val="AABF52C6"/>
    <w:rsid w:val="B4F7802F"/>
    <w:rsid w:val="BD7EA18C"/>
    <w:rsid w:val="CAFB3120"/>
    <w:rsid w:val="CE6F59C7"/>
    <w:rsid w:val="D5FF30CC"/>
    <w:rsid w:val="D7FF4C41"/>
    <w:rsid w:val="DB5D414A"/>
    <w:rsid w:val="DBFD8C4E"/>
    <w:rsid w:val="DFF9FFE3"/>
    <w:rsid w:val="E5332663"/>
    <w:rsid w:val="E77F6FD0"/>
    <w:rsid w:val="EB2BA10D"/>
    <w:rsid w:val="EBB9E801"/>
    <w:rsid w:val="EDE22740"/>
    <w:rsid w:val="F2FF11BB"/>
    <w:rsid w:val="F3EF4D27"/>
    <w:rsid w:val="F64F9111"/>
    <w:rsid w:val="FBDBF124"/>
    <w:rsid w:val="FEDFE3AF"/>
    <w:rsid w:val="FF310D30"/>
    <w:rsid w:val="FFCD5CE5"/>
    <w:rsid w:val="FFEFF0AF"/>
    <w:rsid w:val="FFF79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0">
    <w:name w:val="font71"/>
    <w:basedOn w:val="5"/>
    <w:qFormat/>
    <w:uiPriority w:val="0"/>
    <w:rPr>
      <w:rFonts w:hint="eastAsia" w:ascii="仿宋_GB2312" w:eastAsia="仿宋_GB2312" w:cs="仿宋_GB2312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2023-11-22T21:48:00Z</dcterms:created>
  <dc:creator>可风</dc:creator>
  <cp:lastModifiedBy>Sunny</cp:lastModifiedBy>
  <cp:lastPrinted>2023-12-07T01:12:00Z</cp:lastPrinted>
  <dcterms:modified xsi:type="dcterms:W3CDTF">2023-12-15T10:18:05Z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D1B16505C56E4E3483A1260295E058D8_13</vt:lpwstr>
  </property>
</Properties>
</file>