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4E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陕西省通信管理局</w:t>
      </w:r>
    </w:p>
    <w:p w14:paraId="77A42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年度工程系列通信专业</w:t>
      </w:r>
    </w:p>
    <w:p w14:paraId="7D631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高级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评审拟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通过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人员的公示</w:t>
      </w:r>
    </w:p>
    <w:p w14:paraId="04F15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278FE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根据我省20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工程系列</w:t>
      </w:r>
      <w:r>
        <w:rPr>
          <w:rFonts w:hint="eastAsia" w:ascii="仿宋_GB2312" w:eastAsia="仿宋_GB2312"/>
          <w:sz w:val="32"/>
          <w:szCs w:val="32"/>
        </w:rPr>
        <w:t>通信</w:t>
      </w:r>
      <w:r>
        <w:rPr>
          <w:rFonts w:hint="eastAsia" w:ascii="仿宋_GB2312" w:eastAsia="仿宋_GB2312"/>
          <w:sz w:val="32"/>
          <w:szCs w:val="32"/>
          <w:lang w:eastAsia="zh-CN"/>
        </w:rPr>
        <w:t>专业</w:t>
      </w:r>
      <w:r>
        <w:rPr>
          <w:rFonts w:hint="eastAsia" w:ascii="仿宋_GB2312" w:eastAsia="仿宋_GB2312"/>
          <w:sz w:val="32"/>
          <w:szCs w:val="32"/>
        </w:rPr>
        <w:t>高级工程师评审工作安排，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经专家对</w:t>
      </w:r>
      <w:r>
        <w:rPr>
          <w:rFonts w:hint="eastAsia" w:ascii="仿宋_GB2312" w:eastAsia="仿宋_GB2312"/>
          <w:sz w:val="32"/>
          <w:szCs w:val="32"/>
        </w:rPr>
        <w:t>参评人员综合评议，拟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确</w:t>
      </w:r>
      <w:r>
        <w:rPr>
          <w:rFonts w:hint="eastAsia" w:ascii="仿宋_GB2312" w:eastAsia="仿宋_GB2312"/>
          <w:sz w:val="32"/>
          <w:szCs w:val="32"/>
        </w:rPr>
        <w:t>定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32"/>
          <w:szCs w:val="32"/>
          <w:lang w:val="en-US" w:eastAsia="zh-CN"/>
        </w:rPr>
        <w:t>高鹏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</w:t>
      </w:r>
      <w:r>
        <w:rPr>
          <w:rFonts w:hint="eastAsia" w:ascii="仿宋_GB2312" w:eastAsia="仿宋_GB2312"/>
          <w:sz w:val="32"/>
          <w:szCs w:val="32"/>
        </w:rPr>
        <w:t>人通过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评审</w:t>
      </w:r>
      <w:r>
        <w:rPr>
          <w:rFonts w:hint="eastAsia" w:ascii="仿宋_GB2312" w:eastAsia="仿宋_GB2312"/>
          <w:sz w:val="32"/>
          <w:szCs w:val="32"/>
        </w:rPr>
        <w:t>，符合高级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职称</w:t>
      </w:r>
      <w:r>
        <w:rPr>
          <w:rFonts w:hint="eastAsia" w:ascii="仿宋_GB2312" w:eastAsia="仿宋_GB2312"/>
          <w:sz w:val="32"/>
          <w:szCs w:val="32"/>
        </w:rPr>
        <w:t>任职资格，名单见附件。</w:t>
      </w:r>
      <w:bookmarkStart w:id="0" w:name="_GoBack"/>
      <w:bookmarkEnd w:id="0"/>
    </w:p>
    <w:p w14:paraId="71341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现对拟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eastAsia="仿宋_GB2312"/>
          <w:sz w:val="32"/>
          <w:szCs w:val="32"/>
        </w:rPr>
        <w:t>人员进行公示，公示期为202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日，如对上述公示人员任职资格持有异议的，可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在公示期内</w:t>
      </w:r>
      <w:r>
        <w:rPr>
          <w:rFonts w:hint="eastAsia" w:ascii="仿宋_GB2312" w:eastAsia="仿宋_GB2312"/>
          <w:sz w:val="32"/>
          <w:szCs w:val="32"/>
        </w:rPr>
        <w:t>通过来信、来电、来访等形式反映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以单位名义反映问题的应加盖公章，并注明联系人和联系电话；以个人名义反映问题的应签署真实姓名并提供联系电话。反映情况和问题务必实事求是、客观公正、具体详实，以便调查核实。</w:t>
      </w:r>
    </w:p>
    <w:p w14:paraId="44AA8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02988333383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传真：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02988333363</w:t>
      </w:r>
    </w:p>
    <w:p w14:paraId="5CE24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pxy@mailshxca.miit.gov.cn</w:t>
      </w:r>
    </w:p>
    <w:p w14:paraId="50F5A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textAlignment w:val="auto"/>
        <w:rPr>
          <w:rFonts w:hint="eastAsia" w:ascii="仿宋_GB2312" w:eastAsia="仿宋_GB2312"/>
          <w:sz w:val="32"/>
          <w:szCs w:val="32"/>
        </w:rPr>
      </w:pPr>
    </w:p>
    <w:p w14:paraId="2A197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69FD3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年度工程系列通信</w:t>
      </w:r>
      <w:r>
        <w:rPr>
          <w:rFonts w:hint="eastAsia" w:ascii="仿宋_GB2312" w:eastAsia="仿宋_GB2312"/>
          <w:sz w:val="32"/>
          <w:szCs w:val="32"/>
          <w:lang w:eastAsia="zh-CN"/>
        </w:rPr>
        <w:t>专业</w:t>
      </w:r>
      <w:r>
        <w:rPr>
          <w:rFonts w:hint="eastAsia" w:ascii="仿宋_GB2312" w:eastAsia="仿宋_GB2312"/>
          <w:sz w:val="32"/>
          <w:szCs w:val="32"/>
        </w:rPr>
        <w:t>高级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职称</w:t>
      </w:r>
      <w:r>
        <w:rPr>
          <w:rFonts w:hint="eastAsia" w:ascii="仿宋_GB2312" w:eastAsia="仿宋_GB2312"/>
          <w:sz w:val="32"/>
          <w:szCs w:val="32"/>
        </w:rPr>
        <w:t>评审拟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eastAsia="仿宋_GB2312"/>
          <w:sz w:val="32"/>
          <w:szCs w:val="32"/>
        </w:rPr>
        <w:t>人员名单</w:t>
      </w:r>
    </w:p>
    <w:p w14:paraId="558CB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3E853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67081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陕西省通信管理局</w:t>
      </w:r>
    </w:p>
    <w:p w14:paraId="05BD4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B71D363-B856-4E01-B275-6BEED9950D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65F4145-1E27-41D2-8EB9-DC2A52E644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FD03870-499C-4038-9D72-7A8AAF104D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U1OTM0NzI4MThhYWFkNWQyZWQ2YzM2YTY5MTczMTcifQ=="/>
  </w:docVars>
  <w:rsids>
    <w:rsidRoot w:val="00F00340"/>
    <w:rsid w:val="0010503C"/>
    <w:rsid w:val="00122A3C"/>
    <w:rsid w:val="00263C79"/>
    <w:rsid w:val="003042E4"/>
    <w:rsid w:val="00307EC3"/>
    <w:rsid w:val="003C7DFC"/>
    <w:rsid w:val="00406871"/>
    <w:rsid w:val="00472CA9"/>
    <w:rsid w:val="004C279B"/>
    <w:rsid w:val="004D1394"/>
    <w:rsid w:val="005015D3"/>
    <w:rsid w:val="0054339B"/>
    <w:rsid w:val="005B59AA"/>
    <w:rsid w:val="0067696E"/>
    <w:rsid w:val="00703A34"/>
    <w:rsid w:val="00852A05"/>
    <w:rsid w:val="00A36654"/>
    <w:rsid w:val="00A70B55"/>
    <w:rsid w:val="00A80235"/>
    <w:rsid w:val="00C57F9A"/>
    <w:rsid w:val="00EC7BDB"/>
    <w:rsid w:val="00F00340"/>
    <w:rsid w:val="01CA5CC8"/>
    <w:rsid w:val="0A34397B"/>
    <w:rsid w:val="11E132E5"/>
    <w:rsid w:val="149F0E4D"/>
    <w:rsid w:val="165F73C0"/>
    <w:rsid w:val="173C56DA"/>
    <w:rsid w:val="1F2B0908"/>
    <w:rsid w:val="21C64F43"/>
    <w:rsid w:val="21F94A50"/>
    <w:rsid w:val="243470AE"/>
    <w:rsid w:val="28A34208"/>
    <w:rsid w:val="2EE41B9C"/>
    <w:rsid w:val="30D71277"/>
    <w:rsid w:val="365D48D4"/>
    <w:rsid w:val="385E3F5D"/>
    <w:rsid w:val="3917218E"/>
    <w:rsid w:val="3B4E4CCE"/>
    <w:rsid w:val="471D3A57"/>
    <w:rsid w:val="4D0E7AF7"/>
    <w:rsid w:val="4E0D7C13"/>
    <w:rsid w:val="4E267D7E"/>
    <w:rsid w:val="4FDF1F0B"/>
    <w:rsid w:val="59FD6D5E"/>
    <w:rsid w:val="5C4A596C"/>
    <w:rsid w:val="5FB0124B"/>
    <w:rsid w:val="60104843"/>
    <w:rsid w:val="6CA0534E"/>
    <w:rsid w:val="7817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widowControl w:val="0"/>
      <w:ind w:firstLine="420"/>
    </w:pPr>
    <w:rPr>
      <w:rFonts w:ascii="Calibri" w:hAnsi="Calibri" w:eastAsia="宋体" w:cs="Times New Roman"/>
      <w:szCs w:val="20"/>
      <w:lang w:val="en-US" w:eastAsia="zh-CN" w:bidi="ar-SA"/>
    </w:rPr>
  </w:style>
  <w:style w:type="paragraph" w:styleId="3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批注框文本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383</Characters>
  <Lines>7</Lines>
  <Paragraphs>2</Paragraphs>
  <TotalTime>42</TotalTime>
  <ScaleCrop>false</ScaleCrop>
  <LinksUpToDate>false</LinksUpToDate>
  <CharactersWithSpaces>385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2020-08-10T01:50:00Z</dcterms:created>
  <dc:creator>liu minhong</dc:creator>
  <cp:lastModifiedBy>Good Riddance</cp:lastModifiedBy>
  <cp:lastPrinted>2025-10-31T09:12:49Z</cp:lastPrinted>
  <dcterms:modified xsi:type="dcterms:W3CDTF">2025-10-31T09:15:04Z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E96CBE8374504D48A93C174F59E884C2</vt:lpwstr>
  </property>
  <property fmtid="{D5CDD505-2E9C-101B-9397-08002B2CF9AE}" pid="4" name="KSOTemplateDocerSaveRecord">
    <vt:lpwstr>eyJoZGlkIjoiM2U1OTM0NzI4MThhYWFkNWQyZWQ2YzM2YTY5MTczMTciLCJ1c2VySWQiOiI1NzUwNDYzNDIifQ==</vt:lpwstr>
  </property>
</Properties>
</file>