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52D35">
      <w:pPr>
        <w:spacing w:line="240" w:lineRule="atLeast"/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  <w:t>全国通信专业技术人员职业水平考试各专业考试用书、考试大纲对照表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559"/>
        <w:gridCol w:w="4819"/>
        <w:gridCol w:w="7889"/>
      </w:tblGrid>
      <w:tr w14:paraId="0A436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17" w:type="dxa"/>
            <w:noWrap w:val="0"/>
            <w:vAlign w:val="center"/>
          </w:tcPr>
          <w:p w14:paraId="2D0AA52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级别</w:t>
            </w:r>
          </w:p>
        </w:tc>
        <w:tc>
          <w:tcPr>
            <w:tcW w:w="1559" w:type="dxa"/>
            <w:noWrap w:val="0"/>
            <w:vAlign w:val="center"/>
          </w:tcPr>
          <w:p w14:paraId="4164844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专业名称</w:t>
            </w:r>
          </w:p>
        </w:tc>
        <w:tc>
          <w:tcPr>
            <w:tcW w:w="4819" w:type="dxa"/>
            <w:noWrap w:val="0"/>
            <w:vAlign w:val="center"/>
          </w:tcPr>
          <w:p w14:paraId="318B41E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考试用书</w:t>
            </w:r>
          </w:p>
        </w:tc>
        <w:tc>
          <w:tcPr>
            <w:tcW w:w="7889" w:type="dxa"/>
            <w:noWrap w:val="0"/>
            <w:vAlign w:val="center"/>
          </w:tcPr>
          <w:p w14:paraId="5E5B713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考试大纲</w:t>
            </w:r>
          </w:p>
        </w:tc>
      </w:tr>
      <w:tr w14:paraId="4F75C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117" w:type="dxa"/>
            <w:vMerge w:val="restart"/>
            <w:noWrap w:val="0"/>
            <w:vAlign w:val="center"/>
          </w:tcPr>
          <w:p w14:paraId="7B7F221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初级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 w14:paraId="5DEDA4E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不分专业</w:t>
            </w:r>
          </w:p>
        </w:tc>
        <w:tc>
          <w:tcPr>
            <w:tcW w:w="4819" w:type="dxa"/>
            <w:noWrap w:val="0"/>
            <w:vAlign w:val="center"/>
          </w:tcPr>
          <w:p w14:paraId="42A80B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楷体"/>
                <w:sz w:val="24"/>
              </w:rPr>
              <w:t>《通信专业综合能力》(初级)</w:t>
            </w:r>
          </w:p>
        </w:tc>
        <w:tc>
          <w:tcPr>
            <w:tcW w:w="7889" w:type="dxa"/>
            <w:vMerge w:val="restart"/>
            <w:noWrap w:val="0"/>
            <w:vAlign w:val="center"/>
          </w:tcPr>
          <w:p w14:paraId="489926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全国通信专业技术人员职业水平考试大纲（初级）</w:t>
            </w:r>
          </w:p>
        </w:tc>
      </w:tr>
      <w:tr w14:paraId="0F5CB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0E6B726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581B668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9" w:type="dxa"/>
            <w:noWrap w:val="0"/>
            <w:vAlign w:val="center"/>
          </w:tcPr>
          <w:p w14:paraId="56A7AC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楷体"/>
                <w:sz w:val="24"/>
              </w:rPr>
              <w:t>《通信专业实务》(初级)</w:t>
            </w:r>
          </w:p>
        </w:tc>
        <w:tc>
          <w:tcPr>
            <w:tcW w:w="7889" w:type="dxa"/>
            <w:vMerge w:val="continue"/>
            <w:noWrap w:val="0"/>
            <w:vAlign w:val="center"/>
          </w:tcPr>
          <w:p w14:paraId="32ACAC2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B946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117" w:type="dxa"/>
            <w:vMerge w:val="restart"/>
            <w:noWrap w:val="0"/>
            <w:vAlign w:val="center"/>
          </w:tcPr>
          <w:p w14:paraId="3025DB5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中级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 w14:paraId="15AC6E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交换技术</w:t>
            </w:r>
          </w:p>
        </w:tc>
        <w:tc>
          <w:tcPr>
            <w:tcW w:w="4819" w:type="dxa"/>
            <w:noWrap w:val="0"/>
            <w:vAlign w:val="center"/>
          </w:tcPr>
          <w:p w14:paraId="34A688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楷体"/>
                <w:sz w:val="24"/>
              </w:rPr>
              <w:t>《通信专业综合能力》(中级)</w:t>
            </w:r>
          </w:p>
        </w:tc>
        <w:tc>
          <w:tcPr>
            <w:tcW w:w="7889" w:type="dxa"/>
            <w:vMerge w:val="restart"/>
            <w:noWrap w:val="0"/>
            <w:vAlign w:val="center"/>
          </w:tcPr>
          <w:p w14:paraId="5E1E84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全国通信专业技术人员职业水平考试大纲（中级）—交换技术与网络管控</w:t>
            </w:r>
          </w:p>
        </w:tc>
      </w:tr>
      <w:tr w14:paraId="1E3A0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6766C7F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32F8374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19" w:type="dxa"/>
            <w:noWrap w:val="0"/>
            <w:vAlign w:val="center"/>
          </w:tcPr>
          <w:p w14:paraId="20D8977F">
            <w:pPr>
              <w:jc w:val="center"/>
              <w:rPr>
                <w:rFonts w:hint="eastAsia" w:ascii="宋体" w:hAnsi="宋体" w:cs="楷体"/>
                <w:sz w:val="24"/>
              </w:rPr>
            </w:pPr>
            <w:r>
              <w:rPr>
                <w:rFonts w:hint="eastAsia" w:ascii="宋体" w:hAnsi="宋体" w:cs="楷体"/>
                <w:sz w:val="24"/>
              </w:rPr>
              <w:t>《通信专业实务 交换技术与网络管控》</w:t>
            </w:r>
          </w:p>
        </w:tc>
        <w:tc>
          <w:tcPr>
            <w:tcW w:w="7889" w:type="dxa"/>
            <w:vMerge w:val="continue"/>
            <w:noWrap w:val="0"/>
            <w:vAlign w:val="center"/>
          </w:tcPr>
          <w:p w14:paraId="65EEA28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F115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4BD824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 w14:paraId="050FF6E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传输与接入</w:t>
            </w:r>
          </w:p>
        </w:tc>
        <w:tc>
          <w:tcPr>
            <w:tcW w:w="4819" w:type="dxa"/>
            <w:noWrap w:val="0"/>
            <w:vAlign w:val="center"/>
          </w:tcPr>
          <w:p w14:paraId="0AAC8D7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楷体"/>
                <w:sz w:val="24"/>
              </w:rPr>
              <w:t>《通信专业综合能力》(中级)</w:t>
            </w:r>
          </w:p>
        </w:tc>
        <w:tc>
          <w:tcPr>
            <w:tcW w:w="7889" w:type="dxa"/>
            <w:vMerge w:val="restart"/>
            <w:noWrap w:val="0"/>
            <w:vAlign w:val="center"/>
          </w:tcPr>
          <w:p w14:paraId="66A125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全国通信专业技术人员职业水平考试大纲（中级）—传输与接入（有线）</w:t>
            </w:r>
          </w:p>
        </w:tc>
      </w:tr>
      <w:tr w14:paraId="19981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761239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592A641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19" w:type="dxa"/>
            <w:noWrap w:val="0"/>
            <w:vAlign w:val="center"/>
          </w:tcPr>
          <w:p w14:paraId="589DB052">
            <w:pPr>
              <w:jc w:val="center"/>
              <w:rPr>
                <w:rFonts w:hint="eastAsia" w:ascii="宋体" w:hAnsi="宋体" w:cs="楷体"/>
                <w:sz w:val="24"/>
              </w:rPr>
            </w:pPr>
            <w:r>
              <w:rPr>
                <w:rFonts w:hint="eastAsia" w:ascii="宋体" w:hAnsi="宋体" w:cs="楷体"/>
                <w:sz w:val="24"/>
              </w:rPr>
              <w:t>《通信专业实务 传输与接入（有线）》</w:t>
            </w:r>
          </w:p>
        </w:tc>
        <w:tc>
          <w:tcPr>
            <w:tcW w:w="7889" w:type="dxa"/>
            <w:vMerge w:val="continue"/>
            <w:noWrap w:val="0"/>
            <w:vAlign w:val="center"/>
          </w:tcPr>
          <w:p w14:paraId="0DFBB22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90DA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2A83CC1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5346BD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9" w:type="dxa"/>
            <w:noWrap w:val="0"/>
            <w:vAlign w:val="center"/>
          </w:tcPr>
          <w:p w14:paraId="4B5C76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楷体"/>
                <w:sz w:val="24"/>
              </w:rPr>
              <w:t>《通信专业综合能力》(中级)</w:t>
            </w:r>
          </w:p>
        </w:tc>
        <w:tc>
          <w:tcPr>
            <w:tcW w:w="7889" w:type="dxa"/>
            <w:vMerge w:val="restart"/>
            <w:noWrap w:val="0"/>
            <w:vAlign w:val="center"/>
          </w:tcPr>
          <w:p w14:paraId="0C834B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全国通信专业技术人员职业水平考试大纲（中级）—传输与接入（无线）</w:t>
            </w:r>
          </w:p>
        </w:tc>
      </w:tr>
      <w:tr w14:paraId="4BE37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7951B7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20E20F2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9" w:type="dxa"/>
            <w:noWrap w:val="0"/>
            <w:vAlign w:val="center"/>
          </w:tcPr>
          <w:p w14:paraId="36337FD9">
            <w:pPr>
              <w:jc w:val="center"/>
              <w:rPr>
                <w:rFonts w:hint="eastAsia" w:ascii="宋体" w:hAnsi="宋体" w:cs="楷体"/>
                <w:sz w:val="24"/>
              </w:rPr>
            </w:pPr>
            <w:r>
              <w:rPr>
                <w:rFonts w:hint="eastAsia" w:ascii="宋体" w:hAnsi="宋体" w:cs="楷体"/>
                <w:sz w:val="24"/>
              </w:rPr>
              <w:t>《通信专业实务 传输与接入（无线）》</w:t>
            </w:r>
          </w:p>
        </w:tc>
        <w:tc>
          <w:tcPr>
            <w:tcW w:w="7889" w:type="dxa"/>
            <w:vMerge w:val="continue"/>
            <w:noWrap w:val="0"/>
            <w:vAlign w:val="center"/>
          </w:tcPr>
          <w:p w14:paraId="1DEC51B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1662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2B615E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 w14:paraId="3D71D6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终端与业务</w:t>
            </w:r>
          </w:p>
        </w:tc>
        <w:tc>
          <w:tcPr>
            <w:tcW w:w="4819" w:type="dxa"/>
            <w:noWrap w:val="0"/>
            <w:vAlign w:val="center"/>
          </w:tcPr>
          <w:p w14:paraId="132637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楷体"/>
                <w:sz w:val="24"/>
              </w:rPr>
              <w:t>《通信专业综合能力》(中级)</w:t>
            </w:r>
          </w:p>
        </w:tc>
        <w:tc>
          <w:tcPr>
            <w:tcW w:w="7889" w:type="dxa"/>
            <w:vMerge w:val="restart"/>
            <w:noWrap w:val="0"/>
            <w:vAlign w:val="center"/>
          </w:tcPr>
          <w:p w14:paraId="065BB6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全国通信专业技术人员职业水平考试大纲（中级）—终端与业务</w:t>
            </w:r>
          </w:p>
        </w:tc>
      </w:tr>
      <w:tr w14:paraId="1C766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08992C1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46AB693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19" w:type="dxa"/>
            <w:noWrap w:val="0"/>
            <w:vAlign w:val="center"/>
          </w:tcPr>
          <w:p w14:paraId="364746EC">
            <w:pPr>
              <w:jc w:val="center"/>
              <w:rPr>
                <w:rFonts w:hint="eastAsia" w:ascii="宋体" w:hAnsi="宋体" w:cs="楷体"/>
                <w:sz w:val="24"/>
              </w:rPr>
            </w:pPr>
            <w:r>
              <w:rPr>
                <w:rFonts w:hint="eastAsia" w:ascii="宋体" w:hAnsi="宋体" w:cs="楷体"/>
                <w:sz w:val="24"/>
              </w:rPr>
              <w:t>《通信专业实务 终端与业务》</w:t>
            </w:r>
          </w:p>
        </w:tc>
        <w:tc>
          <w:tcPr>
            <w:tcW w:w="7889" w:type="dxa"/>
            <w:vMerge w:val="continue"/>
            <w:noWrap w:val="0"/>
            <w:vAlign w:val="center"/>
          </w:tcPr>
          <w:p w14:paraId="6F74676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A9BC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72863BD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 w14:paraId="7BB77B5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互联网技术</w:t>
            </w:r>
          </w:p>
        </w:tc>
        <w:tc>
          <w:tcPr>
            <w:tcW w:w="4819" w:type="dxa"/>
            <w:noWrap w:val="0"/>
            <w:vAlign w:val="center"/>
          </w:tcPr>
          <w:p w14:paraId="674DE0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楷体"/>
                <w:sz w:val="24"/>
              </w:rPr>
              <w:t>《通信专业综合能力》(中级)</w:t>
            </w:r>
          </w:p>
        </w:tc>
        <w:tc>
          <w:tcPr>
            <w:tcW w:w="7889" w:type="dxa"/>
            <w:vMerge w:val="restart"/>
            <w:noWrap w:val="0"/>
            <w:vAlign w:val="center"/>
          </w:tcPr>
          <w:p w14:paraId="50A75D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全国通信专业技术人员职业水平考试大纲（中级）—互联网技术</w:t>
            </w:r>
          </w:p>
        </w:tc>
      </w:tr>
      <w:tr w14:paraId="2E19D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526DE5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5DB0A9B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19" w:type="dxa"/>
            <w:noWrap w:val="0"/>
            <w:vAlign w:val="center"/>
          </w:tcPr>
          <w:p w14:paraId="51FE2BC1">
            <w:pPr>
              <w:jc w:val="center"/>
              <w:rPr>
                <w:rFonts w:hint="eastAsia" w:ascii="宋体" w:hAnsi="宋体" w:cs="楷体"/>
                <w:sz w:val="24"/>
              </w:rPr>
            </w:pPr>
            <w:r>
              <w:rPr>
                <w:rFonts w:hint="eastAsia" w:ascii="宋体" w:hAnsi="宋体" w:cs="楷体"/>
                <w:sz w:val="24"/>
              </w:rPr>
              <w:t>《通信专业实务 互联网技术》</w:t>
            </w:r>
          </w:p>
        </w:tc>
        <w:tc>
          <w:tcPr>
            <w:tcW w:w="7889" w:type="dxa"/>
            <w:vMerge w:val="continue"/>
            <w:noWrap w:val="0"/>
            <w:vAlign w:val="center"/>
          </w:tcPr>
          <w:p w14:paraId="3A65799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A942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515FCA4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 w14:paraId="0682575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设备环境</w:t>
            </w:r>
          </w:p>
        </w:tc>
        <w:tc>
          <w:tcPr>
            <w:tcW w:w="4819" w:type="dxa"/>
            <w:noWrap w:val="0"/>
            <w:vAlign w:val="center"/>
          </w:tcPr>
          <w:p w14:paraId="2AEDF4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楷体"/>
                <w:sz w:val="24"/>
              </w:rPr>
              <w:t>《通信专业综合能力》(中级)</w:t>
            </w:r>
          </w:p>
        </w:tc>
        <w:tc>
          <w:tcPr>
            <w:tcW w:w="7889" w:type="dxa"/>
            <w:vMerge w:val="restart"/>
            <w:noWrap w:val="0"/>
            <w:vAlign w:val="center"/>
          </w:tcPr>
          <w:p w14:paraId="2F0B89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全国通信专业技术人员职业水平考试大纲（中级）—动力与环境</w:t>
            </w:r>
          </w:p>
        </w:tc>
      </w:tr>
      <w:tr w14:paraId="6C6E6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5AE9F7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3B08B2B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19" w:type="dxa"/>
            <w:noWrap w:val="0"/>
            <w:vAlign w:val="center"/>
          </w:tcPr>
          <w:p w14:paraId="556FA1B5">
            <w:pPr>
              <w:jc w:val="center"/>
              <w:rPr>
                <w:rFonts w:hint="eastAsia" w:ascii="宋体" w:hAnsi="宋体" w:cs="楷体"/>
                <w:sz w:val="24"/>
              </w:rPr>
            </w:pPr>
            <w:r>
              <w:rPr>
                <w:rFonts w:hint="eastAsia" w:ascii="宋体" w:hAnsi="宋体" w:cs="楷体"/>
                <w:sz w:val="24"/>
              </w:rPr>
              <w:t>《通信专业实务 动力与环境》</w:t>
            </w:r>
          </w:p>
        </w:tc>
        <w:tc>
          <w:tcPr>
            <w:tcW w:w="7889" w:type="dxa"/>
            <w:vMerge w:val="continue"/>
            <w:noWrap w:val="0"/>
            <w:vAlign w:val="center"/>
          </w:tcPr>
          <w:p w14:paraId="4981633F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450816CC"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通信专业职业水平考试教材由人民邮电出版社出版，可通过访问全国通信专业技术人员职业水平考试网-考试用书（https://www.txks.org.cn/index.html）进行网上购书。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B7FA46-9F6A-45FD-B9D1-8FEB061422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338D8C2-2610-4AFC-8C69-21CEF201B87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2775674-A418-4E2C-BB51-05F64C000C9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3B0ED44-B14C-4F33-80AA-10BC3839733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9688BC3-3B3D-487A-A78E-377517BC4FE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897AB5AD-F468-407E-9179-CB292947A48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6B2DB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476250" cy="24447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250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19AB70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9.25pt;width:37.5pt;mso-position-horizontal:inside;mso-position-horizontal-relative:margin;z-index:251659264;mso-width-relative:page;mso-height-relative:page;" filled="f" stroked="f" coordsize="21600,21600" o:gfxdata="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bfZZG9QAAAADAQAADwAAAAAAAAABACAAAAAiAAAAZHJzL2Rvd25yZXYueG1sUEsBAhQAFAAA&#10;AAgAh07iQHofiwq6AQAAcQMAAA4AAAAAAAAAAQAgAAAAIwEAAGRycy9lMm9Eb2MueG1sUEsFBgAA&#10;AAAGAAYAWQEAAE8FAAAAAA=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919AB70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4628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74961"/>
    <w:rsid w:val="7FE7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2026-06-22T06:47:00Z</dcterms:created>
  <dc:creator>Good Riddance</dc:creator>
  <cp:lastModifiedBy>Good Riddance</cp:lastModifiedBy>
  <dcterms:modified xsi:type="dcterms:W3CDTF">2026-06-22T06:48:43Z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EFA4684A4B2F4B6ABC72F630A357AE43_11</vt:lpwstr>
  </property>
  <property fmtid="{D5CDD505-2E9C-101B-9397-08002B2CF9AE}" pid="4" name="KSOTemplateDocerSaveRecord">
    <vt:lpwstr>eyJoZGlkIjoiM2U1OTM0NzI4MThhYWFkNWQyZWQ2YzM2YTY5MTczMTciLCJ1c2VySWQiOiI1NzUwNDYzNDIifQ==</vt:lpwstr>
  </property>
</Properties>
</file>